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B457" w14:textId="77777777" w:rsidR="00E12B68" w:rsidRDefault="00E12B68" w:rsidP="00E12B68">
      <w:pPr>
        <w:tabs>
          <w:tab w:val="left" w:pos="710"/>
        </w:tabs>
        <w:spacing w:after="0"/>
        <w:jc w:val="center"/>
        <w:rPr>
          <w:rFonts w:eastAsia="Arial" w:cs="Calibri"/>
        </w:rPr>
      </w:pPr>
      <w:r>
        <w:rPr>
          <w:rFonts w:eastAsia="Arial" w:cs="Calibri"/>
        </w:rPr>
        <w:t>UNIVERSIDAD TSEYOR DE GRANADA</w:t>
      </w:r>
    </w:p>
    <w:p w14:paraId="3ACC4AE4" w14:textId="77777777" w:rsidR="00E12B68" w:rsidRDefault="00E12B68" w:rsidP="00E12B68">
      <w:pPr>
        <w:spacing w:after="0"/>
        <w:jc w:val="center"/>
        <w:rPr>
          <w:rFonts w:eastAsia="Arial" w:cs="Calibri"/>
        </w:rPr>
      </w:pPr>
      <w:r>
        <w:rPr>
          <w:rFonts w:eastAsia="Arial" w:cs="Calibri"/>
        </w:rPr>
        <w:t>DEPARTAMENTO DE SALUD Y NUTRICIÓN</w:t>
      </w:r>
    </w:p>
    <w:p w14:paraId="4A61EC23" w14:textId="77777777" w:rsidR="00E12B68" w:rsidRDefault="00E12B68" w:rsidP="00E12B68">
      <w:pPr>
        <w:spacing w:after="0"/>
        <w:jc w:val="center"/>
        <w:rPr>
          <w:rFonts w:eastAsia="Arial" w:cs="Calibri"/>
        </w:rPr>
      </w:pPr>
    </w:p>
    <w:p w14:paraId="29ACD65B" w14:textId="77777777" w:rsidR="00E12B68" w:rsidRDefault="00E12B68" w:rsidP="00E12B68">
      <w:pPr>
        <w:spacing w:after="0"/>
        <w:jc w:val="center"/>
        <w:rPr>
          <w:rFonts w:eastAsia="Arial" w:cs="Calibri"/>
        </w:rPr>
      </w:pPr>
    </w:p>
    <w:p w14:paraId="66A81A27" w14:textId="31E9D502" w:rsidR="00E12B68" w:rsidRDefault="00E12B68" w:rsidP="00E12B68">
      <w:pPr>
        <w:spacing w:after="0"/>
        <w:jc w:val="center"/>
        <w:rPr>
          <w:rFonts w:eastAsia="Arial" w:cs="Calibri"/>
        </w:rPr>
      </w:pPr>
      <w:r>
        <w:rPr>
          <w:noProof/>
        </w:rPr>
        <w:drawing>
          <wp:inline distT="0" distB="0" distL="0" distR="0" wp14:anchorId="3D567D32" wp14:editId="4E5870BD">
            <wp:extent cx="539750" cy="800100"/>
            <wp:effectExtent l="0" t="0" r="0" b="0"/>
            <wp:docPr id="2063961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033BE" w14:textId="77777777" w:rsidR="00E12B68" w:rsidRDefault="00E12B68" w:rsidP="00E12B68">
      <w:pPr>
        <w:rPr>
          <w:rFonts w:cs="Calibri"/>
          <w:color w:val="000000"/>
        </w:rPr>
      </w:pPr>
    </w:p>
    <w:p w14:paraId="54CDD73D" w14:textId="200D2CB4" w:rsidR="00E12B68" w:rsidRDefault="00E12B68" w:rsidP="00E12B68">
      <w:pPr>
        <w:jc w:val="center"/>
        <w:rPr>
          <w:rFonts w:cs="Calibri"/>
        </w:rPr>
      </w:pPr>
      <w:r>
        <w:rPr>
          <w:rFonts w:cs="Calibri"/>
          <w:color w:val="000000"/>
        </w:rPr>
        <w:t xml:space="preserve"> O. D. </w:t>
      </w:r>
      <w:r w:rsidR="007157DC">
        <w:rPr>
          <w:rFonts w:cs="Calibri"/>
          <w:color w:val="000000"/>
        </w:rPr>
        <w:t xml:space="preserve"> No.</w:t>
      </w:r>
      <w:r>
        <w:rPr>
          <w:rFonts w:cs="Calibri"/>
          <w:color w:val="000000"/>
        </w:rPr>
        <w:t>153</w:t>
      </w:r>
    </w:p>
    <w:p w14:paraId="77C7297B" w14:textId="77777777" w:rsidR="00E12B68" w:rsidRDefault="00E12B68" w:rsidP="00E12B68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Correspondiente al</w:t>
      </w:r>
    </w:p>
    <w:p w14:paraId="2E8F4A39" w14:textId="31F0813F" w:rsidR="00E12B68" w:rsidRDefault="00E12B68" w:rsidP="00E12B68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 de julio 2025</w:t>
      </w:r>
    </w:p>
    <w:p w14:paraId="4A1F2DF8" w14:textId="77777777" w:rsidR="00E12B68" w:rsidRDefault="00E12B68" w:rsidP="00E12B68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20:00 Horas de España</w:t>
      </w:r>
    </w:p>
    <w:p w14:paraId="293364F4" w14:textId="77777777" w:rsidR="00E12B68" w:rsidRDefault="00E12B68" w:rsidP="00E12B68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Sala Paltalk Tseyor Salud UTG</w:t>
      </w:r>
    </w:p>
    <w:p w14:paraId="33B4A0A9" w14:textId="77777777" w:rsidR="00E12B68" w:rsidRDefault="00E12B68" w:rsidP="00E12B68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38439D4" w14:textId="77777777" w:rsidR="00E12B68" w:rsidRDefault="00E12B68" w:rsidP="00E12B68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2AB49F6" w14:textId="77777777" w:rsidR="00E12B68" w:rsidRDefault="00E12B68" w:rsidP="00E12B6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1. Bienvenida a los presentes en sala.</w:t>
      </w:r>
    </w:p>
    <w:p w14:paraId="30415B4E" w14:textId="77777777" w:rsidR="00E12B68" w:rsidRDefault="00E12B68" w:rsidP="00E12B68">
      <w:pPr>
        <w:pStyle w:val="NormalWeb"/>
        <w:jc w:val="both"/>
      </w:pPr>
      <w:r>
        <w:rPr>
          <w:rFonts w:ascii="Calibri" w:hAnsi="Calibri" w:cs="Calibri"/>
          <w:color w:val="000000"/>
          <w:sz w:val="22"/>
          <w:szCs w:val="22"/>
        </w:rPr>
        <w:t>2. Mantra de protección y las palabras mayas Beh, Sayab, Tseek.</w:t>
      </w:r>
    </w:p>
    <w:p w14:paraId="56587968" w14:textId="0D14A8CD" w:rsidR="00E12B68" w:rsidRDefault="00E12B68" w:rsidP="00E12B6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3. Meditación: </w:t>
      </w:r>
      <w:r w:rsidR="003E5BD9">
        <w:rPr>
          <w:rFonts w:ascii="Calibri" w:hAnsi="Calibri" w:cs="Calibri"/>
          <w:color w:val="000000"/>
          <w:sz w:val="22"/>
          <w:szCs w:val="22"/>
        </w:rPr>
        <w:t>R36. Taller triada de sanación.</w:t>
      </w:r>
    </w:p>
    <w:p w14:paraId="1B365BDB" w14:textId="33E8DB32" w:rsidR="00E12B68" w:rsidRDefault="00E12B68" w:rsidP="00E12B6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4.  </w:t>
      </w:r>
      <w:r w:rsidR="007157DC">
        <w:rPr>
          <w:rFonts w:ascii="Calibri" w:hAnsi="Calibri" w:cs="Calibri"/>
          <w:color w:val="000000"/>
          <w:sz w:val="22"/>
          <w:szCs w:val="22"/>
        </w:rPr>
        <w:t>Revisión</w:t>
      </w:r>
      <w:r>
        <w:rPr>
          <w:rFonts w:ascii="Calibri" w:hAnsi="Calibri" w:cs="Calibri"/>
          <w:color w:val="000000"/>
          <w:sz w:val="22"/>
          <w:szCs w:val="22"/>
        </w:rPr>
        <w:t xml:space="preserve"> del Plan de trabajo 2025.</w:t>
      </w:r>
    </w:p>
    <w:p w14:paraId="0F6EA891" w14:textId="072DDB9E" w:rsidR="00E12B68" w:rsidRDefault="00E12B68" w:rsidP="00E12B6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5. Información de los Equipo del Departamento y cambio de nombre de la Mini triada de Salud</w:t>
      </w:r>
      <w:r w:rsidR="007157DC">
        <w:rPr>
          <w:rFonts w:ascii="Calibri" w:hAnsi="Calibri" w:cs="Calibri"/>
          <w:color w:val="000000"/>
          <w:sz w:val="22"/>
          <w:szCs w:val="22"/>
        </w:rPr>
        <w:t>.</w:t>
      </w:r>
    </w:p>
    <w:p w14:paraId="23458B82" w14:textId="154F1CD2" w:rsidR="00E12B68" w:rsidRDefault="00E12B68" w:rsidP="00E12B6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6. </w:t>
      </w:r>
      <w:r w:rsidR="00E41865">
        <w:rPr>
          <w:rFonts w:ascii="Calibri" w:hAnsi="Calibri" w:cs="Calibri"/>
          <w:color w:val="000000"/>
          <w:sz w:val="22"/>
          <w:szCs w:val="22"/>
        </w:rPr>
        <w:t>Incentivar para el trabajo del Juul.</w:t>
      </w:r>
    </w:p>
    <w:p w14:paraId="3E05C2FB" w14:textId="77777777" w:rsidR="00E12B68" w:rsidRDefault="00E12B68" w:rsidP="00E12B6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7. Ruego y preguntas</w:t>
      </w:r>
    </w:p>
    <w:p w14:paraId="7E15FF55" w14:textId="77777777" w:rsidR="00E12B68" w:rsidRDefault="00E12B68" w:rsidP="00E12B6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F14C27" w14:textId="77777777" w:rsidR="00E12B68" w:rsidRDefault="00E12B68" w:rsidP="00E12B6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 amor y servicio </w:t>
      </w:r>
    </w:p>
    <w:p w14:paraId="400339C7" w14:textId="77777777" w:rsidR="00E12B68" w:rsidRDefault="00E12B68" w:rsidP="00E12B68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Departamento de Salud y Nutrición</w:t>
      </w:r>
    </w:p>
    <w:p w14:paraId="56CC5751" w14:textId="77777777" w:rsidR="00E12B68" w:rsidRDefault="00E12B68" w:rsidP="00E12B68"/>
    <w:p w14:paraId="783E97F6" w14:textId="77777777" w:rsidR="00E12B68" w:rsidRDefault="00E12B68" w:rsidP="00E12B68"/>
    <w:p w14:paraId="1458BAE5" w14:textId="77777777" w:rsidR="00E12B68" w:rsidRDefault="00E12B68" w:rsidP="00E12B68"/>
    <w:p w14:paraId="5C39DFCD" w14:textId="77777777" w:rsidR="00215C42" w:rsidRDefault="00215C42"/>
    <w:sectPr w:rsidR="0021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68"/>
    <w:rsid w:val="00003C1E"/>
    <w:rsid w:val="002153F9"/>
    <w:rsid w:val="00215C42"/>
    <w:rsid w:val="00372640"/>
    <w:rsid w:val="003E5BD9"/>
    <w:rsid w:val="007157DC"/>
    <w:rsid w:val="00A32F0C"/>
    <w:rsid w:val="00C85A6A"/>
    <w:rsid w:val="00E12B68"/>
    <w:rsid w:val="00E4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255F"/>
  <w15:chartTrackingRefBased/>
  <w15:docId w15:val="{8A5B4D71-EDBE-41E4-B8D3-0BF1F87C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12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2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2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2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2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2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2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2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2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2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2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2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2B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2B6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2B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2B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2B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2B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2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12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2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12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2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12B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2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12B6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2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2B6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2B6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2B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eufrasia bonilla hdez</dc:creator>
  <cp:keywords/>
  <dc:description/>
  <cp:lastModifiedBy>eufrasia bonilla hdez</cp:lastModifiedBy>
  <cp:revision>3</cp:revision>
  <dcterms:created xsi:type="dcterms:W3CDTF">2025-07-01T15:05:00Z</dcterms:created>
  <dcterms:modified xsi:type="dcterms:W3CDTF">2025-07-01T17:41:00Z</dcterms:modified>
</cp:coreProperties>
</file>